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68" w:rsidRDefault="005B5F76" w:rsidP="00CC2B68">
      <w:pPr>
        <w:rPr>
          <w:noProof/>
        </w:rPr>
      </w:pPr>
      <w:r>
        <w:rPr>
          <w:noProof/>
        </w:rPr>
        <w:t>OBVEZNIK – ISPLATITELJ</w:t>
      </w:r>
    </w:p>
    <w:p w:rsidR="005B5F76" w:rsidRDefault="005B5F76" w:rsidP="00CC2B68">
      <w:pPr>
        <w:rPr>
          <w:noProof/>
        </w:rPr>
      </w:pPr>
      <w:r>
        <w:rPr>
          <w:noProof/>
        </w:rPr>
        <w:t>PRORAČUNSKI KORISNIK : SREDNJA ŠKOLA ISIDORA KRŠNJAVOGA NAŠICE</w:t>
      </w:r>
    </w:p>
    <w:p w:rsidR="005B5F76" w:rsidRDefault="005B5F76" w:rsidP="00CC2B68">
      <w:pPr>
        <w:rPr>
          <w:noProof/>
        </w:rPr>
      </w:pPr>
    </w:p>
    <w:p w:rsidR="005B5F76" w:rsidRDefault="005B5F76" w:rsidP="00CC2B68">
      <w:pPr>
        <w:rPr>
          <w:noProof/>
        </w:rPr>
      </w:pPr>
    </w:p>
    <w:p w:rsidR="005B5F76" w:rsidRDefault="005B5F76" w:rsidP="00CC2B68">
      <w:pPr>
        <w:rPr>
          <w:noProof/>
        </w:rPr>
      </w:pPr>
    </w:p>
    <w:p w:rsidR="00CC2B68" w:rsidRPr="006F1B36" w:rsidRDefault="00CC2B68" w:rsidP="00CC2B68">
      <w:pPr>
        <w:jc w:val="center"/>
        <w:rPr>
          <w:b/>
          <w:noProof/>
          <w:sz w:val="32"/>
          <w:szCs w:val="32"/>
        </w:rPr>
      </w:pPr>
      <w:r w:rsidRPr="006F1B36">
        <w:rPr>
          <w:b/>
          <w:noProof/>
          <w:sz w:val="32"/>
          <w:szCs w:val="32"/>
        </w:rPr>
        <w:t>INFORMACIJE O TROŠENJU SREDSTAVA</w:t>
      </w:r>
    </w:p>
    <w:p w:rsidR="00CC2B68" w:rsidRDefault="00FA0072" w:rsidP="00CC2B6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SRPANJ</w:t>
      </w:r>
      <w:r w:rsidR="00744CE9">
        <w:rPr>
          <w:b/>
          <w:noProof/>
          <w:color w:val="FF0000"/>
          <w:sz w:val="36"/>
          <w:szCs w:val="36"/>
        </w:rPr>
        <w:t xml:space="preserve"> </w:t>
      </w:r>
      <w:r w:rsidR="00CC2B68" w:rsidRPr="0047118E">
        <w:rPr>
          <w:b/>
          <w:noProof/>
          <w:color w:val="FF0000"/>
          <w:sz w:val="36"/>
          <w:szCs w:val="36"/>
        </w:rPr>
        <w:t>202</w:t>
      </w:r>
      <w:r w:rsidR="00752FC0">
        <w:rPr>
          <w:b/>
          <w:noProof/>
          <w:color w:val="FF0000"/>
          <w:sz w:val="36"/>
          <w:szCs w:val="36"/>
        </w:rPr>
        <w:t>5</w:t>
      </w:r>
      <w:r w:rsidR="00CC2B68" w:rsidRPr="0047118E">
        <w:rPr>
          <w:b/>
          <w:noProof/>
          <w:color w:val="FF0000"/>
          <w:sz w:val="36"/>
          <w:szCs w:val="36"/>
        </w:rPr>
        <w:t xml:space="preserve">. </w:t>
      </w:r>
      <w:r w:rsidR="00CC2B68" w:rsidRPr="006F1B36">
        <w:rPr>
          <w:b/>
          <w:noProof/>
          <w:sz w:val="32"/>
          <w:szCs w:val="32"/>
        </w:rPr>
        <w:t>GODINE</w:t>
      </w:r>
      <w:r w:rsidR="00CC2B68">
        <w:rPr>
          <w:b/>
          <w:noProof/>
          <w:sz w:val="32"/>
          <w:szCs w:val="32"/>
        </w:rPr>
        <w:t xml:space="preserve"> </w:t>
      </w:r>
    </w:p>
    <w:p w:rsidR="00CC2B68" w:rsidRDefault="00CC2B68" w:rsidP="00CC2B6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Državni proračun – Državna riznica</w:t>
      </w:r>
    </w:p>
    <w:p w:rsidR="00CC2B68" w:rsidRDefault="00CC2B68" w:rsidP="00CC2B68">
      <w:pPr>
        <w:jc w:val="center"/>
        <w:rPr>
          <w:b/>
          <w:noProof/>
          <w:sz w:val="32"/>
          <w:szCs w:val="32"/>
        </w:rPr>
      </w:pPr>
    </w:p>
    <w:p w:rsidR="00CC2B68" w:rsidRDefault="00CC2B68" w:rsidP="00CC2B68">
      <w:pPr>
        <w:jc w:val="center"/>
        <w:rPr>
          <w:b/>
          <w:noProof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2"/>
        <w:gridCol w:w="1206"/>
        <w:gridCol w:w="1206"/>
        <w:gridCol w:w="1394"/>
        <w:gridCol w:w="2900"/>
        <w:gridCol w:w="1712"/>
      </w:tblGrid>
      <w:tr w:rsidR="003C0814" w:rsidTr="00634AF2">
        <w:tc>
          <w:tcPr>
            <w:tcW w:w="1292" w:type="dxa"/>
          </w:tcPr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51A6C">
              <w:rPr>
                <w:b/>
                <w:noProof/>
                <w:sz w:val="22"/>
                <w:szCs w:val="22"/>
              </w:rPr>
              <w:t>Naziv primatelja</w:t>
            </w:r>
          </w:p>
        </w:tc>
        <w:tc>
          <w:tcPr>
            <w:tcW w:w="1206" w:type="dxa"/>
          </w:tcPr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51A6C">
              <w:rPr>
                <w:b/>
                <w:noProof/>
                <w:sz w:val="22"/>
                <w:szCs w:val="22"/>
              </w:rPr>
              <w:t>OIB primatelja</w:t>
            </w:r>
          </w:p>
        </w:tc>
        <w:tc>
          <w:tcPr>
            <w:tcW w:w="1206" w:type="dxa"/>
          </w:tcPr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51A6C">
              <w:rPr>
                <w:b/>
                <w:noProof/>
                <w:sz w:val="22"/>
                <w:szCs w:val="22"/>
              </w:rPr>
              <w:t>Sjedište primatelja</w:t>
            </w:r>
          </w:p>
        </w:tc>
        <w:tc>
          <w:tcPr>
            <w:tcW w:w="1394" w:type="dxa"/>
          </w:tcPr>
          <w:p w:rsidR="003C0814" w:rsidRPr="00351A6C" w:rsidRDefault="00634AF2" w:rsidP="00634AF2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Iznos </w:t>
            </w:r>
          </w:p>
        </w:tc>
        <w:tc>
          <w:tcPr>
            <w:tcW w:w="2900" w:type="dxa"/>
          </w:tcPr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</w:p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51A6C">
              <w:rPr>
                <w:b/>
                <w:noProof/>
                <w:sz w:val="22"/>
                <w:szCs w:val="22"/>
              </w:rPr>
              <w:t>Vrsta rashoda i izdataka</w:t>
            </w:r>
          </w:p>
        </w:tc>
        <w:tc>
          <w:tcPr>
            <w:tcW w:w="1712" w:type="dxa"/>
          </w:tcPr>
          <w:p w:rsidR="003C0814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Naziv isplatitelja</w:t>
            </w:r>
          </w:p>
          <w:p w:rsidR="003C0814" w:rsidRPr="00351A6C" w:rsidRDefault="003C0814" w:rsidP="00264FD6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3C0814" w:rsidRPr="002679E8" w:rsidTr="00634AF2">
        <w:tc>
          <w:tcPr>
            <w:tcW w:w="1292" w:type="dxa"/>
          </w:tcPr>
          <w:p w:rsidR="003C0814" w:rsidRPr="002679E8" w:rsidRDefault="003C0814" w:rsidP="00264FD6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3C0814" w:rsidRPr="002679E8" w:rsidRDefault="003C0814" w:rsidP="00264FD6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3C0814" w:rsidRPr="002679E8" w:rsidRDefault="003C0814" w:rsidP="00264FD6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3C0814" w:rsidRPr="002679E8" w:rsidRDefault="00FA0072" w:rsidP="00264FD6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257.226,90</w:t>
            </w:r>
          </w:p>
        </w:tc>
        <w:tc>
          <w:tcPr>
            <w:tcW w:w="2900" w:type="dxa"/>
          </w:tcPr>
          <w:p w:rsidR="003C0814" w:rsidRPr="002679E8" w:rsidRDefault="003C0814" w:rsidP="00264FD6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3111  plaće za redovan rad</w:t>
            </w:r>
          </w:p>
        </w:tc>
        <w:tc>
          <w:tcPr>
            <w:tcW w:w="1712" w:type="dxa"/>
          </w:tcPr>
          <w:p w:rsidR="00634AF2" w:rsidRPr="002679E8" w:rsidRDefault="00634AF2" w:rsidP="00264FD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9A49D5"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2"/>
                <w:szCs w:val="22"/>
              </w:rPr>
              <w:t xml:space="preserve"> obrazovanja</w:t>
            </w:r>
            <w:r w:rsidR="009A49D5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2679E8" w:rsidRDefault="00FA0072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0,00</w:t>
            </w:r>
          </w:p>
        </w:tc>
        <w:tc>
          <w:tcPr>
            <w:tcW w:w="2900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3113 p</w:t>
            </w:r>
            <w:r>
              <w:rPr>
                <w:noProof/>
                <w:sz w:val="22"/>
                <w:szCs w:val="22"/>
              </w:rPr>
              <w:t>l</w:t>
            </w:r>
            <w:r w:rsidRPr="002679E8">
              <w:rPr>
                <w:noProof/>
                <w:sz w:val="22"/>
                <w:szCs w:val="22"/>
              </w:rPr>
              <w:t>ać</w:t>
            </w:r>
            <w:r>
              <w:rPr>
                <w:noProof/>
                <w:sz w:val="22"/>
                <w:szCs w:val="22"/>
              </w:rPr>
              <w:t>e</w:t>
            </w:r>
            <w:r w:rsidRPr="002679E8">
              <w:rPr>
                <w:noProof/>
                <w:sz w:val="22"/>
                <w:szCs w:val="22"/>
              </w:rPr>
              <w:t xml:space="preserve"> za prekovremeni rad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2679E8" w:rsidRDefault="00FA0072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0,00</w:t>
            </w:r>
          </w:p>
        </w:tc>
        <w:tc>
          <w:tcPr>
            <w:tcW w:w="2900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3114 plaće za posebne uvjete rada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2679E8" w:rsidRDefault="00FA0072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799,71</w:t>
            </w:r>
          </w:p>
        </w:tc>
        <w:tc>
          <w:tcPr>
            <w:tcW w:w="2900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3121 ostali rashodi za zaposlene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2679E8" w:rsidRDefault="00FA0072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41.048,06</w:t>
            </w:r>
          </w:p>
        </w:tc>
        <w:tc>
          <w:tcPr>
            <w:tcW w:w="2900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3132 doprinosi na plaće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463049" w:rsidRDefault="00FA0072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0,00</w:t>
            </w:r>
          </w:p>
        </w:tc>
        <w:tc>
          <w:tcPr>
            <w:tcW w:w="2900" w:type="dxa"/>
          </w:tcPr>
          <w:p w:rsidR="00634AF2" w:rsidRPr="00ED37E4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3237 intelektualne i osobne usluge (ugovor o djelu, bruto iznos s  doprinosima i porezima</w:t>
            </w:r>
            <w:r w:rsidR="001D6E11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  <w:tr w:rsidR="00634AF2" w:rsidRPr="002679E8" w:rsidTr="00634AF2">
        <w:tc>
          <w:tcPr>
            <w:tcW w:w="1292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</w:tcPr>
          <w:p w:rsidR="00634AF2" w:rsidRPr="002679E8" w:rsidRDefault="00634AF2" w:rsidP="00634AF2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394" w:type="dxa"/>
          </w:tcPr>
          <w:p w:rsidR="00634AF2" w:rsidRPr="002679E8" w:rsidRDefault="00752FC0" w:rsidP="00634AF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194,00</w:t>
            </w:r>
          </w:p>
        </w:tc>
        <w:tc>
          <w:tcPr>
            <w:tcW w:w="2900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 w:rsidRPr="002679E8">
              <w:rPr>
                <w:noProof/>
                <w:sz w:val="22"/>
                <w:szCs w:val="22"/>
              </w:rPr>
              <w:t>3295 ostali nespomenuti rashodi</w:t>
            </w:r>
          </w:p>
        </w:tc>
        <w:tc>
          <w:tcPr>
            <w:tcW w:w="1712" w:type="dxa"/>
          </w:tcPr>
          <w:p w:rsidR="00634AF2" w:rsidRPr="002679E8" w:rsidRDefault="00634AF2" w:rsidP="00634AF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Ministarstvo znanosti</w:t>
            </w:r>
            <w:r w:rsidR="007D21D3">
              <w:rPr>
                <w:noProof/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obrazovanja</w:t>
            </w:r>
            <w:r w:rsidR="007D21D3">
              <w:rPr>
                <w:noProof/>
                <w:sz w:val="22"/>
                <w:szCs w:val="22"/>
              </w:rPr>
              <w:t xml:space="preserve"> i mladih</w:t>
            </w:r>
          </w:p>
        </w:tc>
      </w:tr>
    </w:tbl>
    <w:p w:rsidR="00CC2B68" w:rsidRPr="002679E8" w:rsidRDefault="00CC2B68" w:rsidP="00CC2B68">
      <w:pPr>
        <w:jc w:val="center"/>
        <w:rPr>
          <w:b/>
          <w:noProof/>
          <w:sz w:val="22"/>
          <w:szCs w:val="22"/>
        </w:rPr>
      </w:pPr>
    </w:p>
    <w:p w:rsidR="00CC2B68" w:rsidRPr="006F1B36" w:rsidRDefault="00CC2B68" w:rsidP="00CC2B68">
      <w:pPr>
        <w:jc w:val="center"/>
        <w:rPr>
          <w:b/>
          <w:noProof/>
          <w:sz w:val="32"/>
          <w:szCs w:val="32"/>
        </w:rPr>
      </w:pPr>
    </w:p>
    <w:p w:rsidR="00CC2B68" w:rsidRDefault="00CC2B68" w:rsidP="00CC2B68">
      <w:pPr>
        <w:rPr>
          <w:noProof/>
        </w:rPr>
      </w:pPr>
    </w:p>
    <w:p w:rsidR="00CC2B68" w:rsidRDefault="00F95058" w:rsidP="00CC2B6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Sve ostalo ide putem Županijske riznice i nalazi se na stranicama Osječko-baranjske županije.</w:t>
      </w:r>
    </w:p>
    <w:p w:rsidR="00FA0072" w:rsidRDefault="00FA0072" w:rsidP="00CC2B6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752C85" w:rsidRDefault="00FA0072" w:rsidP="00CC2B6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4" w:history="1">
        <w:r w:rsidRPr="004B35E9">
          <w:rPr>
            <w:rStyle w:val="Hiperveza"/>
            <w:rFonts w:ascii="Verdana" w:hAnsi="Verdana"/>
            <w:sz w:val="20"/>
            <w:szCs w:val="20"/>
            <w:shd w:val="clear" w:color="auto" w:fill="FFFFFF"/>
          </w:rPr>
          <w:t>https://transparentnost.zio.hr/obz/Isplate?NazivSubjekta=&amp;OibSubjekta=&amp;PlatiteljId=30535&amp;OdDatuma=2025-07-01&amp;__Invariant=OdDatuma&amp;DoDatuma=2025-07-31&amp;__Invariant=DoDatuma</w:t>
        </w:r>
      </w:hyperlink>
    </w:p>
    <w:p w:rsidR="00FA0072" w:rsidRDefault="00FA0072" w:rsidP="00CC2B6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sectPr w:rsidR="00FA0072" w:rsidSect="002B2426">
      <w:pgSz w:w="11906" w:h="16838"/>
      <w:pgMar w:top="238" w:right="1106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8"/>
    <w:rsid w:val="000266FF"/>
    <w:rsid w:val="000308B5"/>
    <w:rsid w:val="000665FC"/>
    <w:rsid w:val="000D4E2C"/>
    <w:rsid w:val="000F222E"/>
    <w:rsid w:val="00126B1E"/>
    <w:rsid w:val="00127363"/>
    <w:rsid w:val="001A2B18"/>
    <w:rsid w:val="001D6E11"/>
    <w:rsid w:val="00244643"/>
    <w:rsid w:val="002679AC"/>
    <w:rsid w:val="00294446"/>
    <w:rsid w:val="003C0814"/>
    <w:rsid w:val="003E3C44"/>
    <w:rsid w:val="003E7EE5"/>
    <w:rsid w:val="00454130"/>
    <w:rsid w:val="00463049"/>
    <w:rsid w:val="004B4319"/>
    <w:rsid w:val="004B5B1A"/>
    <w:rsid w:val="00505B78"/>
    <w:rsid w:val="00554093"/>
    <w:rsid w:val="00567682"/>
    <w:rsid w:val="005B5F76"/>
    <w:rsid w:val="00634AF2"/>
    <w:rsid w:val="00643AC3"/>
    <w:rsid w:val="006A040C"/>
    <w:rsid w:val="00744CE9"/>
    <w:rsid w:val="00752C85"/>
    <w:rsid w:val="00752FC0"/>
    <w:rsid w:val="00793BB4"/>
    <w:rsid w:val="007D21D3"/>
    <w:rsid w:val="00876878"/>
    <w:rsid w:val="00881AAA"/>
    <w:rsid w:val="008B44CC"/>
    <w:rsid w:val="008C5F80"/>
    <w:rsid w:val="008D25BE"/>
    <w:rsid w:val="00945C8F"/>
    <w:rsid w:val="009A49D5"/>
    <w:rsid w:val="00A237EE"/>
    <w:rsid w:val="00A45545"/>
    <w:rsid w:val="00AD4F7B"/>
    <w:rsid w:val="00BF5C7A"/>
    <w:rsid w:val="00CC2B68"/>
    <w:rsid w:val="00CE4BE2"/>
    <w:rsid w:val="00DF46A0"/>
    <w:rsid w:val="00ED37E4"/>
    <w:rsid w:val="00F01E9A"/>
    <w:rsid w:val="00F61ACE"/>
    <w:rsid w:val="00F95058"/>
    <w:rsid w:val="00FA0072"/>
    <w:rsid w:val="00FA3A49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536F"/>
  <w15:chartTrackingRefBased/>
  <w15:docId w15:val="{2E39A515-135E-45CB-9C4C-169B67D9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C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9505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E3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st.zio.hr/obz/Isplate?NazivSubjekta=&amp;OibSubjekta=&amp;PlatiteljId=30535&amp;OdDatuma=2025-07-01&amp;__Invariant=OdDatuma&amp;DoDatuma=2025-07-31&amp;__Invariant=DoDatum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Božić</dc:creator>
  <cp:keywords/>
  <dc:description/>
  <cp:lastModifiedBy>Marija Božić</cp:lastModifiedBy>
  <cp:revision>2</cp:revision>
  <cp:lastPrinted>2024-03-06T16:50:00Z</cp:lastPrinted>
  <dcterms:created xsi:type="dcterms:W3CDTF">2025-08-19T05:05:00Z</dcterms:created>
  <dcterms:modified xsi:type="dcterms:W3CDTF">2025-08-19T05:05:00Z</dcterms:modified>
</cp:coreProperties>
</file>