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88" w:rsidRDefault="004C0388">
      <w:pPr>
        <w:pStyle w:val="Heading2"/>
      </w:pPr>
      <w:r>
        <w:t>1.    NAČIN REALIZACIJE</w:t>
      </w:r>
    </w:p>
    <w:p w:rsidR="004C0388" w:rsidRPr="00494DB9" w:rsidRDefault="004C0388" w:rsidP="00494DB9"/>
    <w:p w:rsidR="004C0388" w:rsidRDefault="004C0388">
      <w:pPr>
        <w:ind w:left="708"/>
      </w:pPr>
      <w:r>
        <w:t xml:space="preserve">a) </w:t>
      </w:r>
      <w:r w:rsidRPr="00494DB9">
        <w:rPr>
          <w:b/>
          <w:bCs/>
        </w:rPr>
        <w:t>Planirano UKUPNO SATI</w:t>
      </w:r>
      <w:r>
        <w:t xml:space="preserve">  35,  od toga  vježbi 7, obrada nastavnih sadržaja 21, upoznavanje učenika s planom i programom, ponavljanje provjeravanje i zaključivanje ocjena 7.</w:t>
      </w:r>
    </w:p>
    <w:p w:rsidR="004C0388" w:rsidRDefault="004C0388">
      <w:pPr>
        <w:ind w:left="708"/>
      </w:pPr>
    </w:p>
    <w:p w:rsidR="004C0388" w:rsidRPr="00494DB9" w:rsidRDefault="004C0388" w:rsidP="00494DB9">
      <w:pPr>
        <w:tabs>
          <w:tab w:val="left" w:pos="748"/>
        </w:tabs>
        <w:rPr>
          <w:b/>
          <w:bCs/>
          <w:sz w:val="20"/>
          <w:szCs w:val="20"/>
        </w:rPr>
      </w:pPr>
      <w:r>
        <w:t xml:space="preserve">            b) </w:t>
      </w:r>
      <w:r w:rsidRPr="00494DB9">
        <w:rPr>
          <w:b/>
          <w:bCs/>
        </w:rPr>
        <w:t xml:space="preserve">Način realizacije </w:t>
      </w:r>
    </w:p>
    <w:p w:rsidR="004C0388" w:rsidRDefault="004C0388">
      <w:pPr>
        <w:ind w:left="708"/>
        <w:rPr>
          <w:sz w:val="20"/>
          <w:szCs w:val="20"/>
        </w:rPr>
      </w:pPr>
    </w:p>
    <w:p w:rsidR="004C0388" w:rsidRDefault="004C0388">
      <w:pPr>
        <w:ind w:left="708"/>
      </w:pPr>
      <w:r w:rsidRPr="009832E4">
        <w:t xml:space="preserve">    Program se realizira u učionici te na terenskoj nastavi u sklopu praktične nastava sa </w:t>
      </w:r>
      <w:r>
        <w:t xml:space="preserve">  </w:t>
      </w:r>
    </w:p>
    <w:p w:rsidR="004C0388" w:rsidRDefault="004C0388">
      <w:pPr>
        <w:ind w:left="708"/>
      </w:pPr>
      <w:r>
        <w:t xml:space="preserve">    </w:t>
      </w:r>
      <w:r w:rsidRPr="009832E4">
        <w:t>grupom od 14 učenika</w:t>
      </w:r>
      <w:r>
        <w:t>.</w:t>
      </w:r>
    </w:p>
    <w:p w:rsidR="004C0388" w:rsidRDefault="004C0388">
      <w:pPr>
        <w:tabs>
          <w:tab w:val="left" w:pos="748"/>
        </w:tabs>
      </w:pPr>
    </w:p>
    <w:p w:rsidR="004C0388" w:rsidRDefault="004C0388">
      <w:r>
        <w:t xml:space="preserve">                </w:t>
      </w:r>
    </w:p>
    <w:p w:rsidR="004C0388" w:rsidRPr="009832E4" w:rsidRDefault="004C0388">
      <w:pPr>
        <w:ind w:left="708"/>
        <w:rPr>
          <w:b/>
          <w:bCs/>
        </w:rPr>
      </w:pPr>
      <w:r>
        <w:t xml:space="preserve">c) </w:t>
      </w:r>
      <w:r w:rsidRPr="009832E4">
        <w:rPr>
          <w:b/>
          <w:bCs/>
        </w:rPr>
        <w:t>Nastavna sredstva i pomagala koja će se koristiti</w:t>
      </w:r>
    </w:p>
    <w:p w:rsidR="004C0388" w:rsidRDefault="004C0388">
      <w:pPr>
        <w:ind w:left="708"/>
      </w:pPr>
      <w:r>
        <w:t xml:space="preserve">     </w:t>
      </w:r>
    </w:p>
    <w:p w:rsidR="004C0388" w:rsidRDefault="004C0388">
      <w:r>
        <w:t xml:space="preserve">                Kompjutor s projektorom, grafoskop, ploča, sheme prometnih znakova, maketa </w:t>
      </w:r>
    </w:p>
    <w:p w:rsidR="004C0388" w:rsidRDefault="004C0388">
      <w:r>
        <w:t xml:space="preserve">                raskrižja, kutija prve pomoći, sredstva za imobilizaciju.</w:t>
      </w:r>
    </w:p>
    <w:p w:rsidR="004C0388" w:rsidRDefault="004C0388"/>
    <w:p w:rsidR="004C0388" w:rsidRDefault="004C0388"/>
    <w:p w:rsidR="004C0388" w:rsidRPr="009832E4" w:rsidRDefault="004C0388">
      <w:pPr>
        <w:ind w:left="708"/>
        <w:rPr>
          <w:b/>
          <w:bCs/>
        </w:rPr>
      </w:pPr>
      <w:r>
        <w:t xml:space="preserve">d) </w:t>
      </w:r>
      <w:r w:rsidRPr="009832E4">
        <w:rPr>
          <w:b/>
          <w:bCs/>
        </w:rPr>
        <w:t>Prostor i oprema</w:t>
      </w:r>
    </w:p>
    <w:p w:rsidR="004C0388" w:rsidRDefault="004C0388" w:rsidP="009832E4"/>
    <w:p w:rsidR="004C0388" w:rsidRDefault="004C0388">
      <w:pPr>
        <w:ind w:left="708"/>
      </w:pPr>
      <w:r>
        <w:t xml:space="preserve">    Učionica, traktor.</w:t>
      </w:r>
    </w:p>
    <w:p w:rsidR="004C0388" w:rsidRDefault="004C0388">
      <w:pPr>
        <w:ind w:left="708"/>
      </w:pPr>
    </w:p>
    <w:p w:rsidR="004C0388" w:rsidRDefault="004C0388">
      <w:pPr>
        <w:ind w:left="708"/>
      </w:pPr>
    </w:p>
    <w:p w:rsidR="004C0388" w:rsidRDefault="004C0388">
      <w:r>
        <w:t xml:space="preserve">            e) </w:t>
      </w:r>
      <w:r w:rsidRPr="009832E4">
        <w:rPr>
          <w:b/>
          <w:bCs/>
        </w:rPr>
        <w:t>Nastava IZVAN učionice</w:t>
      </w:r>
      <w:r>
        <w:t xml:space="preserve"> (škole) i stručne ekskurzije – kada, gdje, troškovi i </w:t>
      </w:r>
      <w:proofErr w:type="spellStart"/>
      <w:r>
        <w:t>sl</w:t>
      </w:r>
      <w:proofErr w:type="spellEnd"/>
      <w:r>
        <w:t>.</w:t>
      </w:r>
    </w:p>
    <w:p w:rsidR="004C0388" w:rsidRDefault="004C0388"/>
    <w:p w:rsidR="004C0388" w:rsidRDefault="004C0388" w:rsidP="009832E4">
      <w:pPr>
        <w:tabs>
          <w:tab w:val="left" w:pos="1125"/>
        </w:tabs>
      </w:pPr>
      <w:r>
        <w:t xml:space="preserve">                Vožnja traktorom realizirat će se u sklopu praktične nastave.</w:t>
      </w:r>
    </w:p>
    <w:p w:rsidR="004C0388" w:rsidRDefault="004C0388"/>
    <w:p w:rsidR="004C0388" w:rsidRDefault="004C0388"/>
    <w:p w:rsidR="004C0388" w:rsidRDefault="004C0388">
      <w:pPr>
        <w:pStyle w:val="Heading2"/>
      </w:pPr>
      <w:r>
        <w:t xml:space="preserve">2.    OBAVEZE NASTAVNIKA  </w:t>
      </w:r>
    </w:p>
    <w:p w:rsidR="004C0388" w:rsidRDefault="004C0388">
      <w:pPr>
        <w:pStyle w:val="Heading2"/>
        <w:tabs>
          <w:tab w:val="left" w:pos="374"/>
        </w:tabs>
        <w:ind w:firstLine="70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- općenito, (osim redovitog pripremanja): osiguravanje materijalnih uvjeta – nabava </w:t>
      </w:r>
    </w:p>
    <w:p w:rsidR="004C0388" w:rsidRDefault="004C0388">
      <w:pPr>
        <w:pStyle w:val="Heading2"/>
        <w:ind w:firstLine="70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novog, popravak postojećeg, samostalna izrada; dogovaranje posjeta i organiziranja</w:t>
      </w:r>
    </w:p>
    <w:p w:rsidR="004C0388" w:rsidRDefault="004C0388">
      <w:pPr>
        <w:pStyle w:val="Heading2"/>
        <w:ind w:firstLine="70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</w:t>
      </w:r>
      <w:proofErr w:type="spellStart"/>
      <w:r>
        <w:rPr>
          <w:b w:val="0"/>
          <w:bCs w:val="0"/>
          <w:i w:val="0"/>
          <w:iCs w:val="0"/>
        </w:rPr>
        <w:t>izvanučioničke</w:t>
      </w:r>
      <w:proofErr w:type="spellEnd"/>
      <w:r>
        <w:rPr>
          <w:b w:val="0"/>
          <w:bCs w:val="0"/>
          <w:i w:val="0"/>
          <w:iCs w:val="0"/>
        </w:rPr>
        <w:t xml:space="preserve"> nastave, ostale  obaveze prema okvirnom programu te obzirom na</w:t>
      </w:r>
    </w:p>
    <w:p w:rsidR="004C0388" w:rsidRDefault="004C0388">
      <w:pPr>
        <w:pStyle w:val="Heading2"/>
        <w:ind w:firstLine="708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</w:t>
      </w:r>
      <w:proofErr w:type="spellStart"/>
      <w:r>
        <w:rPr>
          <w:b w:val="0"/>
          <w:bCs w:val="0"/>
          <w:i w:val="0"/>
          <w:iCs w:val="0"/>
        </w:rPr>
        <w:t>sigrnost</w:t>
      </w:r>
      <w:proofErr w:type="spellEnd"/>
      <w:r>
        <w:rPr>
          <w:b w:val="0"/>
          <w:bCs w:val="0"/>
          <w:i w:val="0"/>
          <w:iCs w:val="0"/>
        </w:rPr>
        <w:t xml:space="preserve"> rada i zaštitu okoliša</w:t>
      </w:r>
    </w:p>
    <w:p w:rsidR="004C0388" w:rsidRDefault="004C0388"/>
    <w:p w:rsidR="004C0388" w:rsidRDefault="004C0388"/>
    <w:p w:rsidR="004C0388" w:rsidRDefault="004C0388"/>
    <w:p w:rsidR="004C0388" w:rsidRDefault="004C0388"/>
    <w:p w:rsidR="004C0388" w:rsidRDefault="004C0388">
      <w:pPr>
        <w:pStyle w:val="Heading2"/>
        <w:tabs>
          <w:tab w:val="left" w:pos="374"/>
        </w:tabs>
      </w:pPr>
      <w:r>
        <w:t>3.    OBAVEZE UČENIKA</w:t>
      </w:r>
    </w:p>
    <w:p w:rsidR="004C0388" w:rsidRDefault="004C0388" w:rsidP="006E68F9">
      <w:r>
        <w:t xml:space="preserve">   </w:t>
      </w:r>
      <w:r>
        <w:tab/>
        <w:t>Učenik je obvezan voditi bilješke s nastavnog sata te izvesti vježbe predviđene</w:t>
      </w:r>
    </w:p>
    <w:p w:rsidR="004C0388" w:rsidRDefault="004C0388" w:rsidP="006E68F9">
      <w:r>
        <w:t xml:space="preserve">             programom.</w:t>
      </w:r>
    </w:p>
    <w:p w:rsidR="004C0388" w:rsidRDefault="004C0388" w:rsidP="006E68F9">
      <w:pPr>
        <w:tabs>
          <w:tab w:val="left" w:pos="748"/>
        </w:tabs>
      </w:pPr>
    </w:p>
    <w:p w:rsidR="004C0388" w:rsidRDefault="004C0388"/>
    <w:p w:rsidR="004C0388" w:rsidRDefault="004C0388"/>
    <w:p w:rsidR="004C0388" w:rsidRDefault="004C0388"/>
    <w:p w:rsidR="004C0388" w:rsidRDefault="004C0388"/>
    <w:p w:rsidR="004C0388" w:rsidRDefault="004C0388"/>
    <w:p w:rsidR="004C0388" w:rsidRDefault="004C0388"/>
    <w:p w:rsidR="004C0388" w:rsidRDefault="004C0388"/>
    <w:p w:rsidR="004C0388" w:rsidRDefault="004C0388"/>
    <w:p w:rsidR="004C0388" w:rsidRDefault="004C0388"/>
    <w:p w:rsidR="004C0388" w:rsidRDefault="004C0388"/>
    <w:p w:rsidR="004C0388" w:rsidRDefault="004C0388"/>
    <w:p w:rsidR="004C0388" w:rsidRDefault="004C0388"/>
    <w:p w:rsidR="004C0388" w:rsidRDefault="004C0388"/>
    <w:p w:rsidR="004C0388" w:rsidRDefault="004C0388"/>
    <w:p w:rsidR="004C0388" w:rsidRDefault="004C0388"/>
    <w:p w:rsidR="004C0388" w:rsidRDefault="004C0388"/>
    <w:p w:rsidR="004C0388" w:rsidRDefault="004C0388">
      <w:pPr>
        <w:rPr>
          <w:b/>
          <w:bCs/>
          <w:i/>
          <w:iCs/>
        </w:rPr>
      </w:pPr>
      <w:r>
        <w:rPr>
          <w:b/>
          <w:bCs/>
          <w:i/>
          <w:iCs/>
        </w:rPr>
        <w:t>4.    PRAĆENJE I OCJENJIVANJE</w:t>
      </w:r>
    </w:p>
    <w:p w:rsidR="004C0388" w:rsidRDefault="004C0388">
      <w:pPr>
        <w:rPr>
          <w:b/>
          <w:bCs/>
          <w:i/>
          <w:iCs/>
        </w:rPr>
      </w:pPr>
    </w:p>
    <w:p w:rsidR="004C0388" w:rsidRDefault="004C0388" w:rsidP="006E68F9">
      <w:pPr>
        <w:tabs>
          <w:tab w:val="left" w:pos="748"/>
        </w:tabs>
        <w:ind w:left="600"/>
      </w:pPr>
      <w:r>
        <w:t xml:space="preserve">    </w:t>
      </w:r>
    </w:p>
    <w:p w:rsidR="004C0388" w:rsidRDefault="004C0388">
      <w:pPr>
        <w:ind w:left="360"/>
      </w:pPr>
      <w:r>
        <w:rPr>
          <w:sz w:val="22"/>
          <w:szCs w:val="22"/>
        </w:rPr>
        <w:t xml:space="preserve">   </w:t>
      </w:r>
      <w:r>
        <w:rPr>
          <w:b/>
          <w:bCs/>
          <w:i/>
          <w:iCs/>
          <w:sz w:val="22"/>
          <w:szCs w:val="22"/>
        </w:rPr>
        <w:t>ELEMENTI OCJENJIVANJA</w:t>
      </w:r>
    </w:p>
    <w:p w:rsidR="004C0388" w:rsidRDefault="004C0388"/>
    <w:p w:rsidR="004C0388" w:rsidRPr="006E68F9" w:rsidRDefault="004C0388" w:rsidP="006E68F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USVOJENOST S</w:t>
      </w:r>
      <w:r w:rsidRPr="006E68F9">
        <w:rPr>
          <w:b/>
          <w:bCs/>
        </w:rPr>
        <w:t>ADRŽAJA</w:t>
      </w:r>
    </w:p>
    <w:p w:rsidR="004C0388" w:rsidRDefault="004C0388">
      <w:r>
        <w:t xml:space="preserve">      </w:t>
      </w:r>
      <w:r w:rsidRPr="00494DB9">
        <w:rPr>
          <w:b/>
          <w:bCs/>
        </w:rPr>
        <w:t>2</w:t>
      </w:r>
      <w:r>
        <w:t xml:space="preserve">.   </w:t>
      </w:r>
      <w:r w:rsidRPr="006E68F9">
        <w:rPr>
          <w:b/>
          <w:bCs/>
        </w:rPr>
        <w:t>PRIMJENA ZNANJA</w:t>
      </w:r>
      <w:r>
        <w:t xml:space="preserve"> </w:t>
      </w:r>
    </w:p>
    <w:p w:rsidR="004C0388" w:rsidRDefault="004C0388">
      <w:r>
        <w:t xml:space="preserve">    </w:t>
      </w:r>
    </w:p>
    <w:p w:rsidR="004C0388" w:rsidRDefault="004C0388"/>
    <w:p w:rsidR="004C0388" w:rsidRDefault="004C0388">
      <w:pPr>
        <w:rPr>
          <w:sz w:val="22"/>
          <w:szCs w:val="22"/>
        </w:rPr>
      </w:pPr>
      <w:r w:rsidRPr="002E7910">
        <w:rPr>
          <w:b/>
          <w:bCs/>
          <w:i/>
          <w:iCs/>
          <w:sz w:val="28"/>
          <w:szCs w:val="28"/>
        </w:rPr>
        <w:t>Operativni opis elemenata i mjerila za prosudbu učeničkih postignuća</w:t>
      </w:r>
      <w:r>
        <w:rPr>
          <w:sz w:val="22"/>
          <w:szCs w:val="22"/>
        </w:rPr>
        <w:t xml:space="preserve"> </w:t>
      </w:r>
    </w:p>
    <w:p w:rsidR="004C0388" w:rsidRDefault="004C0388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(znanje, vještine, navike)</w:t>
      </w:r>
    </w:p>
    <w:p w:rsidR="004C0388" w:rsidRDefault="004C0388"/>
    <w:p w:rsidR="004C0388" w:rsidRDefault="004C0388">
      <w:r>
        <w:rPr>
          <w:b/>
          <w:bCs/>
        </w:rPr>
        <w:t>Element</w:t>
      </w:r>
      <w:r>
        <w:t xml:space="preserve">:  </w:t>
      </w:r>
      <w:r w:rsidRPr="006E68F9">
        <w:rPr>
          <w:b/>
          <w:bCs/>
        </w:rPr>
        <w:t>USVOJENOST SADRŽAJA</w:t>
      </w:r>
    </w:p>
    <w:p w:rsidR="004C0388" w:rsidRDefault="004C0388"/>
    <w:p w:rsidR="004C0388" w:rsidRDefault="004C03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ODLIČAN </w:t>
      </w:r>
    </w:p>
    <w:p w:rsidR="004C0388" w:rsidRDefault="004C0388">
      <w:pPr>
        <w:rPr>
          <w:sz w:val="22"/>
          <w:szCs w:val="22"/>
        </w:rPr>
      </w:pPr>
      <w:r w:rsidRPr="006E68F9">
        <w:rPr>
          <w:sz w:val="22"/>
          <w:szCs w:val="22"/>
        </w:rPr>
        <w:t>Učenik će moći</w:t>
      </w:r>
      <w:r>
        <w:rPr>
          <w:sz w:val="22"/>
          <w:szCs w:val="22"/>
        </w:rPr>
        <w:t xml:space="preserve"> samostalno uz navođenje primjera</w:t>
      </w:r>
      <w:r w:rsidRPr="006E68F9">
        <w:rPr>
          <w:sz w:val="22"/>
          <w:szCs w:val="22"/>
        </w:rPr>
        <w:t xml:space="preserve"> opisati</w:t>
      </w:r>
      <w:r>
        <w:rPr>
          <w:sz w:val="22"/>
          <w:szCs w:val="22"/>
        </w:rPr>
        <w:t xml:space="preserve"> sigurnosna pravila vuče priključnih vozila i priključaka traktora te sigurnosna pravila prijevoza osoba i tereta na priključnim vozilima traktora i </w:t>
      </w:r>
      <w:proofErr w:type="spellStart"/>
      <w:r>
        <w:rPr>
          <w:sz w:val="22"/>
          <w:szCs w:val="22"/>
        </w:rPr>
        <w:t>motokultivatora</w:t>
      </w:r>
      <w:proofErr w:type="spellEnd"/>
      <w:r>
        <w:rPr>
          <w:sz w:val="22"/>
          <w:szCs w:val="22"/>
        </w:rPr>
        <w:t>.</w:t>
      </w:r>
    </w:p>
    <w:p w:rsidR="004C0388" w:rsidRDefault="004C0388">
      <w:pPr>
        <w:rPr>
          <w:sz w:val="22"/>
          <w:szCs w:val="22"/>
        </w:rPr>
      </w:pPr>
      <w:r>
        <w:rPr>
          <w:sz w:val="22"/>
          <w:szCs w:val="22"/>
        </w:rPr>
        <w:t>Moći će prepoznati i imenovati sve prometne znakove te objasniti postupanje prema znakovima,  kritički se osvrnuti na eventualno nepoštivanje prometnih znakova te izvesti zaključke o mogućim posljedicama.</w:t>
      </w:r>
    </w:p>
    <w:p w:rsidR="004C0388" w:rsidRDefault="004C0388">
      <w:pPr>
        <w:rPr>
          <w:sz w:val="22"/>
          <w:szCs w:val="22"/>
        </w:rPr>
      </w:pPr>
      <w:r>
        <w:rPr>
          <w:sz w:val="22"/>
          <w:szCs w:val="22"/>
        </w:rPr>
        <w:t>Moći će detaljno protumačiti sva prometna pravila uz navođenje primjera i izvođenje zaključaka.</w:t>
      </w:r>
    </w:p>
    <w:p w:rsidR="004C0388" w:rsidRDefault="004C0388">
      <w:pPr>
        <w:rPr>
          <w:sz w:val="22"/>
          <w:szCs w:val="22"/>
        </w:rPr>
      </w:pPr>
      <w:r>
        <w:rPr>
          <w:sz w:val="22"/>
          <w:szCs w:val="22"/>
        </w:rPr>
        <w:t>Moći će navesti i uz navođenje primjera obrazložiti  sva sigurnosna pravila bitna za sigurno sudjelovanje traktora u prometu.</w:t>
      </w:r>
    </w:p>
    <w:p w:rsidR="004C0388" w:rsidRDefault="004C0388">
      <w:pPr>
        <w:rPr>
          <w:sz w:val="22"/>
          <w:szCs w:val="22"/>
        </w:rPr>
      </w:pPr>
      <w:r>
        <w:rPr>
          <w:sz w:val="22"/>
          <w:szCs w:val="22"/>
        </w:rPr>
        <w:t>Moći će objasniti opći postupak u prometnoj nesreći.</w:t>
      </w:r>
    </w:p>
    <w:p w:rsidR="004C0388" w:rsidRDefault="004C0388">
      <w:pPr>
        <w:rPr>
          <w:sz w:val="22"/>
          <w:szCs w:val="22"/>
        </w:rPr>
      </w:pPr>
      <w:r>
        <w:rPr>
          <w:sz w:val="22"/>
          <w:szCs w:val="22"/>
        </w:rPr>
        <w:t>Moći će prepoznati i imenovati kompletan sadržaj kutije prve pomoći te objasniti namjenu sadržaja.</w:t>
      </w:r>
    </w:p>
    <w:p w:rsidR="004C0388" w:rsidRPr="006E68F9" w:rsidRDefault="004C0388">
      <w:r>
        <w:rPr>
          <w:sz w:val="22"/>
          <w:szCs w:val="22"/>
        </w:rPr>
        <w:t>Moći će objasniti simptome ozlijeđene osobe kojoj se treba pružiti neodgodiva prva pomoć te opisati pravilnu pripremu i transport ozlijeđene osobe.</w:t>
      </w:r>
    </w:p>
    <w:p w:rsidR="004C0388" w:rsidRDefault="004C0388"/>
    <w:p w:rsidR="004C0388" w:rsidRDefault="004C03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VRLO DOBAR  </w:t>
      </w:r>
    </w:p>
    <w:p w:rsidR="004C0388" w:rsidRDefault="004C0388" w:rsidP="00DD75CF">
      <w:pPr>
        <w:rPr>
          <w:sz w:val="22"/>
          <w:szCs w:val="22"/>
        </w:rPr>
      </w:pPr>
      <w:r w:rsidRPr="006E68F9">
        <w:rPr>
          <w:sz w:val="22"/>
          <w:szCs w:val="22"/>
        </w:rPr>
        <w:t>Učenik će moći</w:t>
      </w:r>
      <w:r>
        <w:rPr>
          <w:sz w:val="22"/>
          <w:szCs w:val="22"/>
        </w:rPr>
        <w:t xml:space="preserve"> </w:t>
      </w:r>
      <w:r w:rsidRPr="006E68F9">
        <w:rPr>
          <w:sz w:val="22"/>
          <w:szCs w:val="22"/>
        </w:rPr>
        <w:t>opisati</w:t>
      </w:r>
      <w:r>
        <w:rPr>
          <w:sz w:val="22"/>
          <w:szCs w:val="22"/>
        </w:rPr>
        <w:t xml:space="preserve"> sigurnosna pravila vuče priključnih vozila i priključaka traktora te sigurnosna pravila prijevoza osoba i tereta na priključnim vozilima traktora i </w:t>
      </w:r>
      <w:proofErr w:type="spellStart"/>
      <w:r>
        <w:rPr>
          <w:sz w:val="22"/>
          <w:szCs w:val="22"/>
        </w:rPr>
        <w:t>motokultivatora</w:t>
      </w:r>
      <w:proofErr w:type="spellEnd"/>
      <w:r>
        <w:rPr>
          <w:sz w:val="22"/>
          <w:szCs w:val="22"/>
        </w:rPr>
        <w:t xml:space="preserve">. </w:t>
      </w:r>
    </w:p>
    <w:p w:rsidR="004C0388" w:rsidRDefault="004C0388" w:rsidP="00DD75CF">
      <w:pPr>
        <w:rPr>
          <w:sz w:val="22"/>
          <w:szCs w:val="22"/>
        </w:rPr>
      </w:pPr>
      <w:r>
        <w:rPr>
          <w:sz w:val="22"/>
          <w:szCs w:val="22"/>
        </w:rPr>
        <w:t xml:space="preserve">Moći će prepoznati i imenovati većinu  prometnih znakova te uz pomoć nastavnika objasniti postupanje prema znakovima.  </w:t>
      </w:r>
    </w:p>
    <w:p w:rsidR="004C0388" w:rsidRDefault="004C0388" w:rsidP="00DD75CF">
      <w:pPr>
        <w:rPr>
          <w:sz w:val="22"/>
          <w:szCs w:val="22"/>
        </w:rPr>
      </w:pPr>
      <w:r>
        <w:rPr>
          <w:sz w:val="22"/>
          <w:szCs w:val="22"/>
        </w:rPr>
        <w:t>Moći će uz pomoć nastavnika  protumačiti  prometna pravila uz navođenje primjera .</w:t>
      </w:r>
    </w:p>
    <w:p w:rsidR="004C0388" w:rsidRDefault="004C0388" w:rsidP="00DD75CF">
      <w:pPr>
        <w:rPr>
          <w:sz w:val="22"/>
          <w:szCs w:val="22"/>
        </w:rPr>
      </w:pPr>
      <w:r>
        <w:rPr>
          <w:sz w:val="22"/>
          <w:szCs w:val="22"/>
        </w:rPr>
        <w:t>Moći će   navesti i uz navođenje primjera obrazložiti  većinu sigurnosnih pravila bitnih za sigurno sudjelovanje traktora u prometu.</w:t>
      </w:r>
    </w:p>
    <w:p w:rsidR="004C0388" w:rsidRDefault="004C0388" w:rsidP="00DD75CF">
      <w:pPr>
        <w:rPr>
          <w:sz w:val="22"/>
          <w:szCs w:val="22"/>
        </w:rPr>
      </w:pPr>
      <w:r>
        <w:rPr>
          <w:sz w:val="22"/>
          <w:szCs w:val="22"/>
        </w:rPr>
        <w:t>Moći će objasniti opći postupak u prometnoj nesreći.</w:t>
      </w:r>
    </w:p>
    <w:p w:rsidR="004C0388" w:rsidRDefault="004C0388" w:rsidP="00DD75CF">
      <w:pPr>
        <w:rPr>
          <w:sz w:val="22"/>
          <w:szCs w:val="22"/>
        </w:rPr>
      </w:pPr>
      <w:r>
        <w:rPr>
          <w:sz w:val="22"/>
          <w:szCs w:val="22"/>
        </w:rPr>
        <w:t>Moći će prepoznati i imenovati većinu sadržaja kutije prve pomoći te objasniti namjenu sadržaja.</w:t>
      </w:r>
    </w:p>
    <w:p w:rsidR="004C0388" w:rsidRDefault="004C0388" w:rsidP="00DD75CF">
      <w:pPr>
        <w:rPr>
          <w:sz w:val="22"/>
          <w:szCs w:val="22"/>
        </w:rPr>
      </w:pPr>
      <w:r>
        <w:rPr>
          <w:sz w:val="22"/>
          <w:szCs w:val="22"/>
        </w:rPr>
        <w:t>Moći će objasniti postupke neodgodive prve pomoći te opisati pravilnu pripremu i transport ozlijeđene osobe.</w:t>
      </w:r>
    </w:p>
    <w:p w:rsidR="004C0388" w:rsidRDefault="004C0388"/>
    <w:p w:rsidR="004C0388" w:rsidRDefault="004C0388" w:rsidP="00F31959">
      <w:pPr>
        <w:tabs>
          <w:tab w:val="left" w:pos="1122"/>
        </w:tabs>
      </w:pPr>
      <w:r>
        <w:rPr>
          <w:b/>
          <w:bCs/>
          <w:sz w:val="22"/>
          <w:szCs w:val="22"/>
        </w:rPr>
        <w:t xml:space="preserve">DOBAR  </w:t>
      </w:r>
      <w:r>
        <w:rPr>
          <w:b/>
          <w:bCs/>
        </w:rPr>
        <w:t xml:space="preserve"> </w:t>
      </w:r>
      <w:r>
        <w:t xml:space="preserve">  </w:t>
      </w:r>
    </w:p>
    <w:p w:rsidR="004C0388" w:rsidRDefault="004C0388" w:rsidP="00F31959">
      <w:pPr>
        <w:rPr>
          <w:sz w:val="22"/>
          <w:szCs w:val="22"/>
        </w:rPr>
      </w:pPr>
      <w:r w:rsidRPr="006E68F9">
        <w:rPr>
          <w:sz w:val="22"/>
          <w:szCs w:val="22"/>
        </w:rPr>
        <w:t xml:space="preserve">Učenik će </w:t>
      </w:r>
      <w:r>
        <w:rPr>
          <w:sz w:val="22"/>
          <w:szCs w:val="22"/>
        </w:rPr>
        <w:t xml:space="preserve">uz pomoć nastavnika </w:t>
      </w:r>
      <w:r w:rsidRPr="006E68F9">
        <w:rPr>
          <w:sz w:val="22"/>
          <w:szCs w:val="22"/>
        </w:rPr>
        <w:t>moći</w:t>
      </w:r>
      <w:r>
        <w:rPr>
          <w:sz w:val="22"/>
          <w:szCs w:val="22"/>
        </w:rPr>
        <w:t xml:space="preserve"> </w:t>
      </w:r>
      <w:r w:rsidRPr="006E68F9">
        <w:rPr>
          <w:sz w:val="22"/>
          <w:szCs w:val="22"/>
        </w:rPr>
        <w:t>opisati</w:t>
      </w:r>
      <w:r>
        <w:rPr>
          <w:sz w:val="22"/>
          <w:szCs w:val="22"/>
        </w:rPr>
        <w:t xml:space="preserve"> sigurnosna pravila vuče priključnih vozila i priključaka traktora te sigurnosna pravila prijevoza osoba i tereta na priključnim vozilima traktora i </w:t>
      </w:r>
      <w:proofErr w:type="spellStart"/>
      <w:r>
        <w:rPr>
          <w:sz w:val="22"/>
          <w:szCs w:val="22"/>
        </w:rPr>
        <w:t>motokultivatora</w:t>
      </w:r>
      <w:proofErr w:type="spellEnd"/>
      <w:r>
        <w:rPr>
          <w:sz w:val="22"/>
          <w:szCs w:val="22"/>
        </w:rPr>
        <w:t xml:space="preserve">. </w:t>
      </w:r>
    </w:p>
    <w:p w:rsidR="004C0388" w:rsidRDefault="004C0388" w:rsidP="00F31959">
      <w:pPr>
        <w:rPr>
          <w:sz w:val="22"/>
          <w:szCs w:val="22"/>
        </w:rPr>
      </w:pPr>
      <w:r>
        <w:rPr>
          <w:sz w:val="22"/>
          <w:szCs w:val="22"/>
        </w:rPr>
        <w:t xml:space="preserve">Moći će prepoznati i imenovati većinu  prometnih znakova. </w:t>
      </w:r>
    </w:p>
    <w:p w:rsidR="004C0388" w:rsidRDefault="004C0388" w:rsidP="00F31959">
      <w:pPr>
        <w:rPr>
          <w:sz w:val="22"/>
          <w:szCs w:val="22"/>
        </w:rPr>
      </w:pPr>
      <w:r>
        <w:rPr>
          <w:sz w:val="22"/>
          <w:szCs w:val="22"/>
        </w:rPr>
        <w:t>Moći će uz pomoć nastavnika  protumačiti  prometna pravila .</w:t>
      </w:r>
    </w:p>
    <w:p w:rsidR="004C0388" w:rsidRDefault="004C0388" w:rsidP="00F31959">
      <w:pPr>
        <w:rPr>
          <w:sz w:val="22"/>
          <w:szCs w:val="22"/>
        </w:rPr>
      </w:pPr>
      <w:r>
        <w:rPr>
          <w:sz w:val="22"/>
          <w:szCs w:val="22"/>
        </w:rPr>
        <w:t>Moći će  uz pomoć nastavnika obrazložiti  većinu sigurnosnih pravila bitnih za sigurno sudjelovanje traktora u prometu.</w:t>
      </w:r>
    </w:p>
    <w:p w:rsidR="004C0388" w:rsidRDefault="004C0388" w:rsidP="00F31959">
      <w:pPr>
        <w:rPr>
          <w:sz w:val="22"/>
          <w:szCs w:val="22"/>
        </w:rPr>
      </w:pPr>
      <w:r>
        <w:rPr>
          <w:sz w:val="22"/>
          <w:szCs w:val="22"/>
        </w:rPr>
        <w:t>Moći će objasniti opći postupak u prometnoj nesreći.</w:t>
      </w:r>
    </w:p>
    <w:p w:rsidR="004C0388" w:rsidRDefault="004C0388" w:rsidP="00F31959">
      <w:pPr>
        <w:rPr>
          <w:sz w:val="22"/>
          <w:szCs w:val="22"/>
        </w:rPr>
      </w:pPr>
      <w:r>
        <w:rPr>
          <w:sz w:val="22"/>
          <w:szCs w:val="22"/>
        </w:rPr>
        <w:t>Moći će prepoznati i imenovati glavni sadržaj kutije prve pomoći te objasniti namjenu istog.</w:t>
      </w:r>
    </w:p>
    <w:p w:rsidR="004C0388" w:rsidRDefault="004C0388" w:rsidP="00F31959">
      <w:pPr>
        <w:rPr>
          <w:sz w:val="22"/>
          <w:szCs w:val="22"/>
        </w:rPr>
      </w:pPr>
      <w:r>
        <w:rPr>
          <w:sz w:val="22"/>
          <w:szCs w:val="22"/>
        </w:rPr>
        <w:t>Moći će objasniti postupke neodgodive prve pomoći te opisati pravilnu pripremu i transport ozlijeđene osobe.</w:t>
      </w: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DOVOLJAN  </w:t>
      </w:r>
    </w:p>
    <w:p w:rsidR="004C0388" w:rsidRDefault="004C0388" w:rsidP="00F31959">
      <w:pPr>
        <w:rPr>
          <w:sz w:val="22"/>
          <w:szCs w:val="22"/>
        </w:rPr>
      </w:pPr>
      <w:r w:rsidRPr="006E68F9">
        <w:rPr>
          <w:sz w:val="22"/>
          <w:szCs w:val="22"/>
        </w:rPr>
        <w:t xml:space="preserve">Učenik će </w:t>
      </w:r>
      <w:r>
        <w:rPr>
          <w:sz w:val="22"/>
          <w:szCs w:val="22"/>
        </w:rPr>
        <w:t xml:space="preserve">uz veću pomoć nastavnika </w:t>
      </w:r>
      <w:r w:rsidRPr="006E68F9">
        <w:rPr>
          <w:sz w:val="22"/>
          <w:szCs w:val="22"/>
        </w:rPr>
        <w:t>moći</w:t>
      </w:r>
      <w:r>
        <w:rPr>
          <w:sz w:val="22"/>
          <w:szCs w:val="22"/>
        </w:rPr>
        <w:t xml:space="preserve"> </w:t>
      </w:r>
      <w:r w:rsidRPr="006E68F9">
        <w:rPr>
          <w:sz w:val="22"/>
          <w:szCs w:val="22"/>
        </w:rPr>
        <w:t>opisati</w:t>
      </w:r>
      <w:r>
        <w:rPr>
          <w:sz w:val="22"/>
          <w:szCs w:val="22"/>
        </w:rPr>
        <w:t xml:space="preserve"> sigurnosna pravila vuče priključnih vozila i priključaka traktora te sigurnosna pravila prijevoza osoba i tereta na priključnim vozilima traktora. </w:t>
      </w:r>
    </w:p>
    <w:p w:rsidR="004C0388" w:rsidRDefault="004C0388" w:rsidP="00F31959">
      <w:pPr>
        <w:rPr>
          <w:sz w:val="22"/>
          <w:szCs w:val="22"/>
        </w:rPr>
      </w:pPr>
      <w:r>
        <w:rPr>
          <w:sz w:val="22"/>
          <w:szCs w:val="22"/>
        </w:rPr>
        <w:t xml:space="preserve">Moći će prepoznati i imenovati najčešće  prometne znakove. </w:t>
      </w:r>
    </w:p>
    <w:p w:rsidR="004C0388" w:rsidRDefault="004C0388" w:rsidP="00F31959">
      <w:pPr>
        <w:rPr>
          <w:sz w:val="22"/>
          <w:szCs w:val="22"/>
        </w:rPr>
      </w:pPr>
      <w:r>
        <w:rPr>
          <w:sz w:val="22"/>
          <w:szCs w:val="22"/>
        </w:rPr>
        <w:t>Moći će uz veću pomoć nastavnika  protumačiti  osnovna prometna pravila .</w:t>
      </w:r>
    </w:p>
    <w:p w:rsidR="004C0388" w:rsidRDefault="004C0388" w:rsidP="00F31959">
      <w:pPr>
        <w:rPr>
          <w:sz w:val="22"/>
          <w:szCs w:val="22"/>
        </w:rPr>
      </w:pPr>
      <w:r>
        <w:rPr>
          <w:sz w:val="22"/>
          <w:szCs w:val="22"/>
        </w:rPr>
        <w:t>Moći će  uz veću pomoć nastavnika obrazložiti  osnovna  sigurnosna pravila bitna za sigurno sudjelovanje traktora u prometu.</w:t>
      </w:r>
    </w:p>
    <w:p w:rsidR="004C0388" w:rsidRDefault="004C0388" w:rsidP="00F31959">
      <w:pPr>
        <w:rPr>
          <w:sz w:val="22"/>
          <w:szCs w:val="22"/>
        </w:rPr>
      </w:pPr>
      <w:r>
        <w:rPr>
          <w:sz w:val="22"/>
          <w:szCs w:val="22"/>
        </w:rPr>
        <w:t>Moći će objasniti opći postupak u prometnoj nesreći.</w:t>
      </w:r>
    </w:p>
    <w:p w:rsidR="004C0388" w:rsidRDefault="004C0388" w:rsidP="00F31959">
      <w:pPr>
        <w:rPr>
          <w:sz w:val="22"/>
          <w:szCs w:val="22"/>
        </w:rPr>
      </w:pPr>
      <w:r>
        <w:rPr>
          <w:sz w:val="22"/>
          <w:szCs w:val="22"/>
        </w:rPr>
        <w:t>Moći  objasniti namjenu glavnog sadržaja kutije prve pomoći.</w:t>
      </w:r>
    </w:p>
    <w:p w:rsidR="004C0388" w:rsidRDefault="004C0388" w:rsidP="00F31959">
      <w:pPr>
        <w:tabs>
          <w:tab w:val="left" w:pos="1122"/>
        </w:tabs>
      </w:pPr>
      <w:r>
        <w:rPr>
          <w:sz w:val="22"/>
          <w:szCs w:val="22"/>
        </w:rPr>
        <w:t>Moći će uz pomoć nastavnika objasniti postupke neodgodive prve pomoći te opisati osnove pripreme i transporta ozlijeđene osobe.</w:t>
      </w: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  <w:rPr>
          <w:b/>
          <w:bCs/>
        </w:rPr>
      </w:pPr>
      <w:r>
        <w:rPr>
          <w:b/>
          <w:bCs/>
        </w:rPr>
        <w:t>Element:  PRIMJENA ZNANJA</w:t>
      </w:r>
    </w:p>
    <w:p w:rsidR="004C0388" w:rsidRDefault="004C0388">
      <w:pPr>
        <w:tabs>
          <w:tab w:val="left" w:pos="1122"/>
        </w:tabs>
        <w:rPr>
          <w:b/>
          <w:bCs/>
        </w:rPr>
      </w:pPr>
    </w:p>
    <w:p w:rsidR="004C0388" w:rsidRDefault="004C0388" w:rsidP="009458D1">
      <w:pPr>
        <w:tabs>
          <w:tab w:val="left" w:pos="112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ODLIČAN    </w:t>
      </w:r>
    </w:p>
    <w:p w:rsidR="004C0388" w:rsidRDefault="004C0388" w:rsidP="009458D1">
      <w:p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 xml:space="preserve">Učenik </w:t>
      </w:r>
      <w:r w:rsidRPr="009458D1">
        <w:rPr>
          <w:sz w:val="22"/>
          <w:szCs w:val="22"/>
        </w:rPr>
        <w:t xml:space="preserve"> na </w:t>
      </w:r>
      <w:r>
        <w:rPr>
          <w:sz w:val="22"/>
          <w:szCs w:val="22"/>
        </w:rPr>
        <w:t>primjerima kompleksnih prometnih  situacija samostalno i točno objašnjava postupanje prema svim prometnim znakovima.</w:t>
      </w:r>
    </w:p>
    <w:p w:rsidR="004C0388" w:rsidRDefault="004C0388" w:rsidP="009458D1">
      <w:p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Na primjerima raskrižja različito složenih  prometnih situacija samostalno i točno objašnjava redoslijed prolaska vozila.</w:t>
      </w:r>
    </w:p>
    <w:p w:rsidR="004C0388" w:rsidRDefault="004C0388" w:rsidP="009458D1">
      <w:p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Samostalno, sigurno i točno upotrebljava komande traktora i upravlja vozilom.</w:t>
      </w:r>
    </w:p>
    <w:p w:rsidR="004C0388" w:rsidRPr="009458D1" w:rsidRDefault="004C0388" w:rsidP="009458D1">
      <w:pPr>
        <w:tabs>
          <w:tab w:val="left" w:pos="1122"/>
        </w:tabs>
      </w:pPr>
      <w:r>
        <w:rPr>
          <w:sz w:val="22"/>
          <w:szCs w:val="22"/>
        </w:rPr>
        <w:t xml:space="preserve">Samostalno i točno demonstrira pružanje neodgodive prve pomoći i pripreme ozlijeđene osobe za transport. </w:t>
      </w: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  <w:r>
        <w:rPr>
          <w:b/>
          <w:bCs/>
          <w:sz w:val="22"/>
          <w:szCs w:val="22"/>
        </w:rPr>
        <w:t xml:space="preserve">VRLO DOBAR </w:t>
      </w:r>
    </w:p>
    <w:p w:rsidR="004C0388" w:rsidRDefault="004C0388" w:rsidP="00CA6CD6">
      <w:p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 xml:space="preserve">Učenik </w:t>
      </w:r>
      <w:r w:rsidRPr="009458D1">
        <w:rPr>
          <w:sz w:val="22"/>
          <w:szCs w:val="22"/>
        </w:rPr>
        <w:t xml:space="preserve"> na </w:t>
      </w:r>
      <w:r>
        <w:rPr>
          <w:sz w:val="22"/>
          <w:szCs w:val="22"/>
        </w:rPr>
        <w:t>primjerima kompleksnih prometnih  situacija uz pomoć nastavnika objašnjava postupanje prema  prometnim znakovima.</w:t>
      </w:r>
    </w:p>
    <w:p w:rsidR="004C0388" w:rsidRDefault="004C0388" w:rsidP="00CA6CD6">
      <w:p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Na primjerima raskrižja manje složenih  prometnih situacija samostalno i točno   objašnjava redoslijed prolaska vozila.</w:t>
      </w:r>
    </w:p>
    <w:p w:rsidR="004C0388" w:rsidRDefault="004C0388" w:rsidP="00CA6CD6">
      <w:p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Uz manju pomoć nastavnika pravilno  upotrebljava komande traktora i upravlja vozilom.</w:t>
      </w:r>
    </w:p>
    <w:p w:rsidR="004C0388" w:rsidRPr="009458D1" w:rsidRDefault="004C0388" w:rsidP="00CA6CD6">
      <w:pPr>
        <w:tabs>
          <w:tab w:val="left" w:pos="1122"/>
        </w:tabs>
      </w:pPr>
      <w:r>
        <w:rPr>
          <w:sz w:val="22"/>
          <w:szCs w:val="22"/>
        </w:rPr>
        <w:t xml:space="preserve">Uz manje pogreške demonstrira pružanje neodgodive prve pomoći i pripreme ozlijeđene osobe za transport. </w:t>
      </w: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  <w:r>
        <w:rPr>
          <w:b/>
          <w:bCs/>
          <w:sz w:val="22"/>
          <w:szCs w:val="22"/>
        </w:rPr>
        <w:t>DOBAR</w:t>
      </w:r>
      <w:r>
        <w:t xml:space="preserve">    </w:t>
      </w:r>
    </w:p>
    <w:p w:rsidR="004C0388" w:rsidRDefault="004C0388" w:rsidP="00CA6CD6">
      <w:p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 xml:space="preserve">Učenik </w:t>
      </w:r>
      <w:r w:rsidRPr="009458D1">
        <w:rPr>
          <w:sz w:val="22"/>
          <w:szCs w:val="22"/>
        </w:rPr>
        <w:t xml:space="preserve"> na </w:t>
      </w:r>
      <w:r>
        <w:rPr>
          <w:sz w:val="22"/>
          <w:szCs w:val="22"/>
        </w:rPr>
        <w:t>primjerima  prometnih  situacija uz pomoć nastavnika objašnjava postupanje prema većini prometnih  znakova.</w:t>
      </w:r>
    </w:p>
    <w:p w:rsidR="004C0388" w:rsidRDefault="004C0388" w:rsidP="00CA6CD6">
      <w:p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Na primjerima raskrižja manje složenih  prometnih situacija uz manje pogreške  objašnjava redoslijed prolaska vozila.</w:t>
      </w:r>
    </w:p>
    <w:p w:rsidR="004C0388" w:rsidRDefault="004C0388" w:rsidP="00CA6CD6">
      <w:p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Uz češću pomoć nastavnika pravilno  upotrebljava komande traktora i upravlja vozilom.</w:t>
      </w:r>
    </w:p>
    <w:p w:rsidR="004C0388" w:rsidRPr="009458D1" w:rsidRDefault="004C0388" w:rsidP="00CA6CD6">
      <w:pPr>
        <w:tabs>
          <w:tab w:val="left" w:pos="1122"/>
        </w:tabs>
      </w:pPr>
      <w:r>
        <w:rPr>
          <w:sz w:val="22"/>
          <w:szCs w:val="22"/>
        </w:rPr>
        <w:t>Uz manje pogreške demonstrira pružanje neodgodive prve pomoći.</w:t>
      </w: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  <w:r>
        <w:rPr>
          <w:b/>
          <w:bCs/>
          <w:sz w:val="22"/>
          <w:szCs w:val="22"/>
        </w:rPr>
        <w:t xml:space="preserve">DOVOLJAN </w:t>
      </w:r>
    </w:p>
    <w:p w:rsidR="004C0388" w:rsidRDefault="004C0388" w:rsidP="00D3590E">
      <w:p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 xml:space="preserve">Učenik </w:t>
      </w:r>
      <w:r w:rsidRPr="009458D1">
        <w:rPr>
          <w:sz w:val="22"/>
          <w:szCs w:val="22"/>
        </w:rPr>
        <w:t xml:space="preserve"> na </w:t>
      </w:r>
      <w:r>
        <w:rPr>
          <w:sz w:val="22"/>
          <w:szCs w:val="22"/>
        </w:rPr>
        <w:t>primjerima  prometnih  situacija uz pomoć nastavnika objašnjava postupanje prema  najčešćim prometnim  znakovima.</w:t>
      </w:r>
    </w:p>
    <w:p w:rsidR="004C0388" w:rsidRDefault="004C0388" w:rsidP="00D3590E">
      <w:p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Na primjerima raskrižja jednostavnih  prometnih situacija uz pomoć nastavnika  objašnjava redoslijed prolaska vozila.</w:t>
      </w:r>
    </w:p>
    <w:p w:rsidR="004C0388" w:rsidRDefault="004C0388" w:rsidP="00D3590E">
      <w:pPr>
        <w:tabs>
          <w:tab w:val="left" w:pos="1122"/>
        </w:tabs>
        <w:rPr>
          <w:sz w:val="22"/>
          <w:szCs w:val="22"/>
        </w:rPr>
      </w:pPr>
      <w:r>
        <w:rPr>
          <w:sz w:val="22"/>
          <w:szCs w:val="22"/>
        </w:rPr>
        <w:t>Uz čestu pomoć nastavnika  upotrebljava komande traktora i upravlja vozilom.</w:t>
      </w:r>
    </w:p>
    <w:p w:rsidR="004C0388" w:rsidRPr="009458D1" w:rsidRDefault="004C0388" w:rsidP="00D3590E">
      <w:pPr>
        <w:tabs>
          <w:tab w:val="left" w:pos="1122"/>
        </w:tabs>
      </w:pPr>
      <w:r>
        <w:rPr>
          <w:sz w:val="22"/>
          <w:szCs w:val="22"/>
        </w:rPr>
        <w:t>Uz manje češće pogreške demonstrira pružanje neodgodive prve pomoći.</w:t>
      </w: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</w:p>
    <w:p w:rsidR="004C0388" w:rsidRDefault="004C0388" w:rsidP="00A95CF3">
      <w:pPr>
        <w:tabs>
          <w:tab w:val="left" w:pos="1122"/>
        </w:tabs>
      </w:pPr>
      <w:r>
        <w:rPr>
          <w:b/>
          <w:bCs/>
          <w:i/>
          <w:iCs/>
        </w:rPr>
        <w:t xml:space="preserve">5.   Literatura </w:t>
      </w:r>
      <w:r>
        <w:t>-  za nastavnike:</w:t>
      </w:r>
    </w:p>
    <w:p w:rsidR="004C0388" w:rsidRDefault="004C0388" w:rsidP="00A95CF3"/>
    <w:p w:rsidR="004C0388" w:rsidRDefault="004C0388" w:rsidP="00A95CF3">
      <w:pPr>
        <w:tabs>
          <w:tab w:val="left" w:pos="1683"/>
        </w:tabs>
      </w:pPr>
      <w:r>
        <w:t xml:space="preserve">     Priručnik za vozače traktora, AMS Hrvatske</w:t>
      </w:r>
    </w:p>
    <w:p w:rsidR="004C0388" w:rsidRDefault="004C0388" w:rsidP="00A95CF3"/>
    <w:p w:rsidR="004C0388" w:rsidRDefault="004C0388" w:rsidP="00A95CF3"/>
    <w:p w:rsidR="004C0388" w:rsidRDefault="004C0388" w:rsidP="00A95CF3"/>
    <w:p w:rsidR="004C0388" w:rsidRDefault="004C0388" w:rsidP="00494DB9">
      <w:pPr>
        <w:rPr>
          <w:sz w:val="20"/>
          <w:szCs w:val="20"/>
        </w:rPr>
      </w:pPr>
      <w:r>
        <w:rPr>
          <w:b/>
          <w:bCs/>
          <w:i/>
          <w:iCs/>
        </w:rPr>
        <w:t xml:space="preserve">6. Bitne napomene </w:t>
      </w:r>
      <w:r>
        <w:t xml:space="preserve">– </w:t>
      </w:r>
    </w:p>
    <w:p w:rsidR="004C0388" w:rsidRDefault="004C0388" w:rsidP="00D3590E">
      <w:pPr>
        <w:rPr>
          <w:sz w:val="20"/>
          <w:szCs w:val="20"/>
        </w:rPr>
      </w:pPr>
    </w:p>
    <w:p w:rsidR="004C0388" w:rsidRDefault="004C0388" w:rsidP="00D3590E">
      <w:r w:rsidRPr="00494DB9">
        <w:t>Vježbe iz dijela programa upravljanje traktorom</w:t>
      </w:r>
      <w:r>
        <w:t xml:space="preserve"> obuhvaćaju samo minimum vještine. Te vještine učenici su već stekli u sklopu programa praktične nastave. Pošto škola nema poligon za izvođenje vježbi, one će biti realizirane u sklopu praktične nastave na dostupnom terenu.</w:t>
      </w:r>
    </w:p>
    <w:p w:rsidR="004C0388" w:rsidRPr="00494DB9" w:rsidRDefault="004C0388" w:rsidP="00D3590E"/>
    <w:p w:rsidR="004C0388" w:rsidRDefault="004C0388" w:rsidP="00A95CF3"/>
    <w:p w:rsidR="004C0388" w:rsidRDefault="004C0388" w:rsidP="00A95CF3"/>
    <w:p w:rsidR="004C0388" w:rsidRDefault="004C0388" w:rsidP="00A95CF3"/>
    <w:p w:rsidR="004C0388" w:rsidRDefault="00C762B2" w:rsidP="00A95CF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Potpis nastavnika: Ana </w:t>
      </w:r>
      <w:proofErr w:type="spellStart"/>
      <w:r>
        <w:t>Birovljević</w:t>
      </w:r>
      <w:proofErr w:type="spellEnd"/>
    </w:p>
    <w:p w:rsidR="004C0388" w:rsidRDefault="004C0388" w:rsidP="00A95CF3"/>
    <w:p w:rsidR="004C0388" w:rsidRDefault="004C0388" w:rsidP="00A95CF3"/>
    <w:p w:rsidR="004C0388" w:rsidRDefault="004C0388" w:rsidP="00A95CF3"/>
    <w:p w:rsidR="004C0388" w:rsidRDefault="000556AC" w:rsidP="00A95CF3">
      <w:r>
        <w:t>U Našicama, 15. 9. 2015</w:t>
      </w:r>
      <w:r w:rsidR="004C0388">
        <w:t xml:space="preserve">. </w:t>
      </w:r>
    </w:p>
    <w:p w:rsidR="004C0388" w:rsidRDefault="004C0388">
      <w:pPr>
        <w:tabs>
          <w:tab w:val="left" w:pos="1122"/>
        </w:tabs>
      </w:pPr>
    </w:p>
    <w:p w:rsidR="004C0388" w:rsidRDefault="004C0388">
      <w:pPr>
        <w:tabs>
          <w:tab w:val="left" w:pos="1122"/>
        </w:tabs>
      </w:pPr>
    </w:p>
    <w:p w:rsidR="004C0388" w:rsidRDefault="004C0388" w:rsidP="00FA6C97">
      <w:pPr>
        <w:rPr>
          <w:b/>
          <w:bCs/>
          <w:i/>
          <w:iCs/>
        </w:rPr>
      </w:pPr>
      <w:r>
        <w:t xml:space="preserve">      </w:t>
      </w:r>
    </w:p>
    <w:p w:rsidR="004C0388" w:rsidRDefault="004C0388">
      <w:pPr>
        <w:rPr>
          <w:b/>
          <w:bCs/>
          <w:i/>
          <w:iCs/>
        </w:rPr>
      </w:pPr>
    </w:p>
    <w:sectPr w:rsidR="004C0388" w:rsidSect="00CA6CD6">
      <w:pgSz w:w="11906" w:h="16838" w:code="9"/>
      <w:pgMar w:top="851" w:right="1134" w:bottom="567" w:left="153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D9A"/>
    <w:multiLevelType w:val="hybridMultilevel"/>
    <w:tmpl w:val="DA34A028"/>
    <w:lvl w:ilvl="0" w:tplc="6E369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1E189B"/>
    <w:multiLevelType w:val="hybridMultilevel"/>
    <w:tmpl w:val="FF922B0E"/>
    <w:lvl w:ilvl="0" w:tplc="FB58EE0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433B20"/>
    <w:multiLevelType w:val="hybridMultilevel"/>
    <w:tmpl w:val="B66A7C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825D7"/>
    <w:multiLevelType w:val="hybridMultilevel"/>
    <w:tmpl w:val="D2188DD6"/>
    <w:lvl w:ilvl="0" w:tplc="66D45B08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23B5A5F"/>
    <w:multiLevelType w:val="hybridMultilevel"/>
    <w:tmpl w:val="7F2AF6FC"/>
    <w:lvl w:ilvl="0" w:tplc="E9E220A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020DB8"/>
    <w:multiLevelType w:val="hybridMultilevel"/>
    <w:tmpl w:val="6226DBF0"/>
    <w:lvl w:ilvl="0" w:tplc="1DEC553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6">
    <w:nsid w:val="35803096"/>
    <w:multiLevelType w:val="hybridMultilevel"/>
    <w:tmpl w:val="BE6A7A8E"/>
    <w:lvl w:ilvl="0" w:tplc="CB04D33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93C5325"/>
    <w:multiLevelType w:val="hybridMultilevel"/>
    <w:tmpl w:val="A29CE52A"/>
    <w:lvl w:ilvl="0" w:tplc="F9FAA80E"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F105875"/>
    <w:multiLevelType w:val="hybridMultilevel"/>
    <w:tmpl w:val="D96470EE"/>
    <w:lvl w:ilvl="0" w:tplc="28DAA6FE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C6C59C2"/>
    <w:multiLevelType w:val="hybridMultilevel"/>
    <w:tmpl w:val="1A162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911CE"/>
    <w:multiLevelType w:val="hybridMultilevel"/>
    <w:tmpl w:val="62B89BC4"/>
    <w:lvl w:ilvl="0" w:tplc="FD1A72E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B9E6435"/>
    <w:multiLevelType w:val="hybridMultilevel"/>
    <w:tmpl w:val="EAC41AEC"/>
    <w:lvl w:ilvl="0" w:tplc="4CCA55D2">
      <w:numFmt w:val="decimal"/>
      <w:lvlText w:val="(%1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2">
    <w:nsid w:val="6BA44489"/>
    <w:multiLevelType w:val="hybridMultilevel"/>
    <w:tmpl w:val="019AD018"/>
    <w:lvl w:ilvl="0" w:tplc="A362996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6CAA0710"/>
    <w:multiLevelType w:val="hybridMultilevel"/>
    <w:tmpl w:val="0F6CE8A6"/>
    <w:lvl w:ilvl="0" w:tplc="9C724BF2">
      <w:start w:val="5"/>
      <w:numFmt w:val="lowerLetter"/>
      <w:lvlText w:val="%1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4">
    <w:nsid w:val="71535DE2"/>
    <w:multiLevelType w:val="hybridMultilevel"/>
    <w:tmpl w:val="64265BA0"/>
    <w:lvl w:ilvl="0" w:tplc="93582AE8">
      <w:start w:val="1"/>
      <w:numFmt w:val="upperLetter"/>
      <w:lvlText w:val="%1)"/>
      <w:lvlJc w:val="left"/>
      <w:pPr>
        <w:tabs>
          <w:tab w:val="num" w:pos="1332"/>
        </w:tabs>
        <w:ind w:left="1332" w:hanging="672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79C60304"/>
    <w:multiLevelType w:val="hybridMultilevel"/>
    <w:tmpl w:val="B2C6D330"/>
    <w:lvl w:ilvl="0" w:tplc="F44A4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7A81DB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1E4"/>
    <w:rsid w:val="00011EF3"/>
    <w:rsid w:val="000556AC"/>
    <w:rsid w:val="0015386B"/>
    <w:rsid w:val="00164435"/>
    <w:rsid w:val="001832E3"/>
    <w:rsid w:val="00184F09"/>
    <w:rsid w:val="00192558"/>
    <w:rsid w:val="001C3A51"/>
    <w:rsid w:val="001C51DE"/>
    <w:rsid w:val="002E7910"/>
    <w:rsid w:val="00335D75"/>
    <w:rsid w:val="00386EAF"/>
    <w:rsid w:val="003A1431"/>
    <w:rsid w:val="003B16C2"/>
    <w:rsid w:val="003C6827"/>
    <w:rsid w:val="0047367C"/>
    <w:rsid w:val="00494DB9"/>
    <w:rsid w:val="004C0388"/>
    <w:rsid w:val="004E5D7E"/>
    <w:rsid w:val="0051767E"/>
    <w:rsid w:val="00585837"/>
    <w:rsid w:val="005B437F"/>
    <w:rsid w:val="005B4DCA"/>
    <w:rsid w:val="005D7D30"/>
    <w:rsid w:val="0066784F"/>
    <w:rsid w:val="00683C11"/>
    <w:rsid w:val="006E68F9"/>
    <w:rsid w:val="007001E4"/>
    <w:rsid w:val="00721307"/>
    <w:rsid w:val="007E44FC"/>
    <w:rsid w:val="0089522D"/>
    <w:rsid w:val="009458D1"/>
    <w:rsid w:val="009800C5"/>
    <w:rsid w:val="009832E4"/>
    <w:rsid w:val="009E270F"/>
    <w:rsid w:val="00A55571"/>
    <w:rsid w:val="00A95CF3"/>
    <w:rsid w:val="00AC62DF"/>
    <w:rsid w:val="00AC74CD"/>
    <w:rsid w:val="00BA7023"/>
    <w:rsid w:val="00BE1CE3"/>
    <w:rsid w:val="00C26338"/>
    <w:rsid w:val="00C762B2"/>
    <w:rsid w:val="00CA6CD6"/>
    <w:rsid w:val="00D00518"/>
    <w:rsid w:val="00D3590E"/>
    <w:rsid w:val="00D4719D"/>
    <w:rsid w:val="00D92693"/>
    <w:rsid w:val="00DD75CF"/>
    <w:rsid w:val="00EA1A6E"/>
    <w:rsid w:val="00EA3BDA"/>
    <w:rsid w:val="00EB5FCB"/>
    <w:rsid w:val="00EF3903"/>
    <w:rsid w:val="00F31959"/>
    <w:rsid w:val="00FA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0C5"/>
    <w:pPr>
      <w:keepNext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00C5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62D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62DF"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5918</Characters>
  <Application>Microsoft Office Word</Application>
  <DocSecurity>0</DocSecurity>
  <Lines>49</Lines>
  <Paragraphs>13</Paragraphs>
  <ScaleCrop>false</ScaleCrop>
  <Company>ssik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Pedagog</dc:creator>
  <cp:keywords/>
  <dc:description/>
  <cp:lastModifiedBy>Prof Ana</cp:lastModifiedBy>
  <cp:revision>6</cp:revision>
  <cp:lastPrinted>2011-10-22T21:15:00Z</cp:lastPrinted>
  <dcterms:created xsi:type="dcterms:W3CDTF">2012-09-09T17:26:00Z</dcterms:created>
  <dcterms:modified xsi:type="dcterms:W3CDTF">2015-09-21T11:24:00Z</dcterms:modified>
</cp:coreProperties>
</file>